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2130" w:rsidRPr="00565EE3" w:rsidRDefault="00882130" w:rsidP="00882130">
      <w:pPr>
        <w:rPr>
          <w:rFonts w:ascii="黑体" w:eastAsia="黑体" w:hAnsi="黑体"/>
          <w:sz w:val="28"/>
        </w:rPr>
      </w:pPr>
      <w:r w:rsidRPr="00565EE3">
        <w:rPr>
          <w:rFonts w:ascii="黑体" w:eastAsia="黑体" w:hAnsi="黑体" w:hint="eastAsia"/>
          <w:sz w:val="28"/>
        </w:rPr>
        <w:t>附件1：</w:t>
      </w:r>
    </w:p>
    <w:p w:rsidR="00882130" w:rsidRPr="00565EE3" w:rsidRDefault="00882130" w:rsidP="00882130">
      <w:pPr>
        <w:jc w:val="center"/>
        <w:rPr>
          <w:rFonts w:ascii="华文中宋" w:eastAsia="华文中宋" w:hAnsi="华文中宋"/>
          <w:b/>
          <w:sz w:val="32"/>
        </w:rPr>
      </w:pPr>
      <w:r w:rsidRPr="00565EE3">
        <w:rPr>
          <w:rFonts w:ascii="华文中宋" w:eastAsia="华文中宋" w:hAnsi="华文中宋" w:hint="eastAsia"/>
          <w:b/>
          <w:sz w:val="32"/>
        </w:rPr>
        <w:t>教育学院2</w:t>
      </w:r>
      <w:r w:rsidRPr="00565EE3">
        <w:rPr>
          <w:rFonts w:ascii="华文中宋" w:eastAsia="华文中宋" w:hAnsi="华文中宋"/>
          <w:b/>
          <w:sz w:val="32"/>
        </w:rPr>
        <w:t>02</w:t>
      </w:r>
      <w:r w:rsidR="004A39BC">
        <w:rPr>
          <w:rFonts w:ascii="华文中宋" w:eastAsia="华文中宋" w:hAnsi="华文中宋"/>
          <w:b/>
          <w:sz w:val="32"/>
        </w:rPr>
        <w:t>2</w:t>
      </w:r>
      <w:r w:rsidRPr="00565EE3">
        <w:rPr>
          <w:rFonts w:ascii="华文中宋" w:eastAsia="华文中宋" w:hAnsi="华文中宋" w:hint="eastAsia"/>
          <w:b/>
          <w:sz w:val="32"/>
        </w:rPr>
        <w:t>年优秀大学生夏令营拟招收营员专业介绍</w:t>
      </w:r>
    </w:p>
    <w:p w:rsidR="001821C4" w:rsidRPr="00565EE3" w:rsidRDefault="00882130" w:rsidP="00882130">
      <w:pPr>
        <w:jc w:val="center"/>
        <w:rPr>
          <w:rFonts w:ascii="华文中宋" w:eastAsia="华文中宋" w:hAnsi="华文中宋"/>
          <w:b/>
          <w:sz w:val="32"/>
        </w:rPr>
      </w:pPr>
      <w:r w:rsidRPr="00565EE3">
        <w:rPr>
          <w:rFonts w:ascii="华文中宋" w:eastAsia="华文中宋" w:hAnsi="华文中宋" w:hint="eastAsia"/>
          <w:b/>
          <w:sz w:val="32"/>
        </w:rPr>
        <w:t>和学科专业背景要求</w:t>
      </w:r>
    </w:p>
    <w:tbl>
      <w:tblPr>
        <w:tblW w:w="9985" w:type="dxa"/>
        <w:jc w:val="center"/>
        <w:tblLook w:val="04A0" w:firstRow="1" w:lastRow="0" w:firstColumn="1" w:lastColumn="0" w:noHBand="0" w:noVBand="1"/>
      </w:tblPr>
      <w:tblGrid>
        <w:gridCol w:w="1696"/>
        <w:gridCol w:w="4640"/>
        <w:gridCol w:w="3649"/>
      </w:tblGrid>
      <w:tr w:rsidR="00565EE3" w:rsidRPr="00565EE3" w:rsidTr="00F26423">
        <w:trPr>
          <w:trHeight w:val="384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1C4" w:rsidRPr="00565EE3" w:rsidRDefault="001821C4" w:rsidP="00882130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 w:rsidRPr="00565EE3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专业名称</w:t>
            </w:r>
          </w:p>
        </w:tc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1C4" w:rsidRPr="00565EE3" w:rsidRDefault="001821C4" w:rsidP="00882130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 w:rsidRPr="00565EE3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专业介绍</w:t>
            </w:r>
          </w:p>
        </w:tc>
        <w:tc>
          <w:tcPr>
            <w:tcW w:w="3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1C4" w:rsidRPr="00565EE3" w:rsidRDefault="001821C4" w:rsidP="00882130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 w:rsidRPr="00565EE3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拟招收夏令营营员学科专业背景要求</w:t>
            </w:r>
          </w:p>
        </w:tc>
      </w:tr>
      <w:tr w:rsidR="00565EE3" w:rsidRPr="00FB2472" w:rsidTr="004A39BC">
        <w:trPr>
          <w:trHeight w:val="21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1C4" w:rsidRPr="00565EE3" w:rsidRDefault="001821C4" w:rsidP="00882130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 w:rsidRPr="00565EE3"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教育学原理</w:t>
            </w:r>
          </w:p>
        </w:tc>
        <w:tc>
          <w:tcPr>
            <w:tcW w:w="4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1C4" w:rsidRPr="00565EE3" w:rsidRDefault="001821C4" w:rsidP="00882130">
            <w:pPr>
              <w:widowControl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65EE3">
              <w:rPr>
                <w:rFonts w:ascii="宋体" w:hAnsi="宋体" w:cs="宋体" w:hint="eastAsia"/>
                <w:kern w:val="0"/>
                <w:sz w:val="18"/>
                <w:szCs w:val="18"/>
              </w:rPr>
              <w:t>该专业主要研究方向是基础教育改革与发展、教师教育研究、教育研究方法论、教育心理与社会研究、教育政策分析与评估、德育原理、教育哲学。</w:t>
            </w:r>
          </w:p>
        </w:tc>
        <w:tc>
          <w:tcPr>
            <w:tcW w:w="3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1C4" w:rsidRPr="00565EE3" w:rsidRDefault="001821C4" w:rsidP="00882130">
            <w:pPr>
              <w:widowControl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65EE3">
              <w:rPr>
                <w:rFonts w:ascii="宋体" w:hAnsi="宋体" w:cs="宋体" w:hint="eastAsia"/>
                <w:kern w:val="0"/>
                <w:sz w:val="18"/>
                <w:szCs w:val="18"/>
              </w:rPr>
              <w:t>教育学、心理学、社会学、经济学、公共管理学、哲学及大数据等相关专业。</w:t>
            </w:r>
          </w:p>
        </w:tc>
      </w:tr>
      <w:tr w:rsidR="00565EE3" w:rsidRPr="00565EE3" w:rsidTr="004A39BC">
        <w:trPr>
          <w:trHeight w:val="21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1C4" w:rsidRPr="00565EE3" w:rsidRDefault="001821C4" w:rsidP="00882130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 w:rsidRPr="00565EE3"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课程与教学论</w:t>
            </w:r>
          </w:p>
        </w:tc>
        <w:tc>
          <w:tcPr>
            <w:tcW w:w="4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1C4" w:rsidRPr="00565EE3" w:rsidRDefault="001821C4" w:rsidP="00882130">
            <w:pPr>
              <w:widowControl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65EE3">
              <w:rPr>
                <w:rFonts w:ascii="宋体" w:hAnsi="宋体" w:cs="宋体" w:hint="eastAsia"/>
                <w:kern w:val="0"/>
                <w:sz w:val="18"/>
                <w:szCs w:val="18"/>
              </w:rPr>
              <w:t>该专业主要研究方向是课程理论与课程史研究、教学理论与设计应用、课程政策与教学管理、课程比较研究、课程设计与教材开发、学科教学、学习科学与课堂教学变革研究、教育心理研究、教师教育。</w:t>
            </w:r>
          </w:p>
        </w:tc>
        <w:tc>
          <w:tcPr>
            <w:tcW w:w="3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1C4" w:rsidRPr="00565EE3" w:rsidRDefault="001821C4" w:rsidP="00882130">
            <w:pPr>
              <w:widowControl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65EE3">
              <w:rPr>
                <w:rFonts w:ascii="宋体" w:hAnsi="宋体" w:cs="宋体" w:hint="eastAsia"/>
                <w:kern w:val="0"/>
                <w:sz w:val="18"/>
                <w:szCs w:val="18"/>
              </w:rPr>
              <w:t>教育学，哲学，汉语言文学，外国语言文学，社会学，历史学及理科类专业。</w:t>
            </w:r>
          </w:p>
        </w:tc>
      </w:tr>
      <w:tr w:rsidR="00565EE3" w:rsidRPr="00565EE3" w:rsidTr="004A39BC">
        <w:trPr>
          <w:trHeight w:val="21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1C4" w:rsidRPr="00565EE3" w:rsidRDefault="00882130" w:rsidP="00882130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 w:rsidRPr="00565EE3"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教育史</w:t>
            </w:r>
          </w:p>
        </w:tc>
        <w:tc>
          <w:tcPr>
            <w:tcW w:w="4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1C4" w:rsidRPr="00565EE3" w:rsidRDefault="001821C4" w:rsidP="00882130">
            <w:pPr>
              <w:widowControl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65EE3">
              <w:rPr>
                <w:rFonts w:ascii="宋体" w:hAnsi="宋体" w:cs="宋体" w:hint="eastAsia"/>
                <w:kern w:val="0"/>
                <w:sz w:val="18"/>
                <w:szCs w:val="18"/>
              </w:rPr>
              <w:t>该专业主要研究方向是中国近现代教育史、中外教育交流史、科举学研究、中外高等教育发展史、中外教育财政发展、外国近现代教育制度、欧美教育思想史等。</w:t>
            </w:r>
          </w:p>
        </w:tc>
        <w:tc>
          <w:tcPr>
            <w:tcW w:w="3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1C4" w:rsidRPr="00565EE3" w:rsidRDefault="001821C4" w:rsidP="00882130">
            <w:pPr>
              <w:widowControl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65EE3">
              <w:rPr>
                <w:rFonts w:ascii="宋体" w:hAnsi="宋体" w:cs="宋体" w:hint="eastAsia"/>
                <w:kern w:val="0"/>
                <w:sz w:val="18"/>
                <w:szCs w:val="18"/>
              </w:rPr>
              <w:t>教育学、历史学、哲学、社会学、经济学（中国经济史方向）、外语语言文学、中国语言文学、文献学专业等。</w:t>
            </w:r>
          </w:p>
        </w:tc>
      </w:tr>
      <w:tr w:rsidR="00565EE3" w:rsidRPr="00565EE3" w:rsidTr="004A39BC">
        <w:trPr>
          <w:trHeight w:val="21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1C4" w:rsidRPr="00565EE3" w:rsidRDefault="001821C4" w:rsidP="00882130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 w:rsidRPr="00565EE3"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比较教育学</w:t>
            </w:r>
          </w:p>
        </w:tc>
        <w:tc>
          <w:tcPr>
            <w:tcW w:w="4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1C4" w:rsidRPr="00565EE3" w:rsidRDefault="00951855" w:rsidP="00882130">
            <w:pPr>
              <w:widowControl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65EE3">
              <w:rPr>
                <w:rFonts w:ascii="宋体" w:hAnsi="宋体" w:cs="宋体" w:hint="eastAsia"/>
                <w:kern w:val="0"/>
                <w:sz w:val="18"/>
                <w:szCs w:val="18"/>
              </w:rPr>
              <w:t>对国际上主要国家的教育制度、教育思想与教育实践进行比较研究，主要包括比较高等教育、高等教育国际化、教育全球治理研究、创业教育比较、职业教育比较、环境教育比较、科学教育比较等。</w:t>
            </w:r>
          </w:p>
        </w:tc>
        <w:tc>
          <w:tcPr>
            <w:tcW w:w="3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1C4" w:rsidRPr="00565EE3" w:rsidRDefault="00951855" w:rsidP="00882130">
            <w:pPr>
              <w:widowControl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65EE3">
              <w:rPr>
                <w:rFonts w:ascii="宋体" w:hAnsi="宋体" w:cs="宋体" w:hint="eastAsia"/>
                <w:kern w:val="0"/>
                <w:sz w:val="18"/>
                <w:szCs w:val="18"/>
              </w:rPr>
              <w:t>教育学、外语、社会学、管理学及其它人文社会科学类专业。</w:t>
            </w:r>
          </w:p>
        </w:tc>
      </w:tr>
      <w:tr w:rsidR="00565EE3" w:rsidRPr="00565EE3" w:rsidTr="004A39BC">
        <w:trPr>
          <w:trHeight w:val="21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1C4" w:rsidRPr="00565EE3" w:rsidRDefault="001821C4" w:rsidP="00882130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 w:rsidRPr="00565EE3"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高等教育学</w:t>
            </w:r>
          </w:p>
        </w:tc>
        <w:tc>
          <w:tcPr>
            <w:tcW w:w="4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1C4" w:rsidRPr="00565EE3" w:rsidRDefault="001821C4" w:rsidP="00882130">
            <w:pPr>
              <w:widowControl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65EE3">
              <w:rPr>
                <w:rFonts w:ascii="宋体" w:hAnsi="宋体" w:cs="宋体" w:hint="eastAsia"/>
                <w:kern w:val="0"/>
                <w:sz w:val="18"/>
                <w:szCs w:val="18"/>
              </w:rPr>
              <w:t>该专业主要研究方向是高等教育哲学、高等教育管理、高等教育政策、比较高等教育、院校研究与发展战略、研究生教育等。</w:t>
            </w:r>
          </w:p>
        </w:tc>
        <w:tc>
          <w:tcPr>
            <w:tcW w:w="3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1C4" w:rsidRPr="00565EE3" w:rsidRDefault="001821C4" w:rsidP="00882130">
            <w:pPr>
              <w:widowControl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65EE3">
              <w:rPr>
                <w:rFonts w:ascii="宋体" w:hAnsi="宋体" w:cs="宋体" w:hint="eastAsia"/>
                <w:kern w:val="0"/>
                <w:sz w:val="18"/>
                <w:szCs w:val="18"/>
              </w:rPr>
              <w:t>教育学、人文社会科学及理工科类专业。</w:t>
            </w:r>
          </w:p>
        </w:tc>
      </w:tr>
      <w:tr w:rsidR="00565EE3" w:rsidRPr="00565EE3" w:rsidTr="004A39BC">
        <w:trPr>
          <w:trHeight w:val="21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1C4" w:rsidRPr="00565EE3" w:rsidRDefault="001821C4" w:rsidP="00882130">
            <w:pPr>
              <w:widowControl/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 w:rsidRPr="00565EE3"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体育人文社会学</w:t>
            </w:r>
          </w:p>
        </w:tc>
        <w:tc>
          <w:tcPr>
            <w:tcW w:w="4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1C4" w:rsidRPr="00565EE3" w:rsidRDefault="001821C4" w:rsidP="00882130">
            <w:pPr>
              <w:widowControl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65EE3">
              <w:rPr>
                <w:rFonts w:ascii="宋体" w:hAnsi="宋体" w:cs="宋体" w:hint="eastAsia"/>
                <w:kern w:val="0"/>
                <w:sz w:val="18"/>
                <w:szCs w:val="18"/>
              </w:rPr>
              <w:t>该专业主要研究方向是体育经济学、体育社会学、学校体育学、运动心理学、体育管理学，社会心理学、锻炼心理学、体育休闲及体育产业理论与实践等。</w:t>
            </w:r>
          </w:p>
        </w:tc>
        <w:tc>
          <w:tcPr>
            <w:tcW w:w="3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1C4" w:rsidRPr="00565EE3" w:rsidRDefault="001821C4" w:rsidP="00882130">
            <w:pPr>
              <w:widowControl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65EE3">
              <w:rPr>
                <w:rFonts w:ascii="宋体" w:hAnsi="宋体" w:cs="宋体" w:hint="eastAsia"/>
                <w:kern w:val="0"/>
                <w:sz w:val="18"/>
                <w:szCs w:val="18"/>
              </w:rPr>
              <w:t>体育学、经济学、管理学、社会学、法学、心理学、教育学、旅游学专业。欢迎跨专业学科报考。</w:t>
            </w:r>
          </w:p>
        </w:tc>
      </w:tr>
      <w:tr w:rsidR="00565EE3" w:rsidRPr="00565EE3" w:rsidTr="004A39BC">
        <w:trPr>
          <w:trHeight w:val="21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1C4" w:rsidRPr="00565EE3" w:rsidRDefault="001821C4" w:rsidP="00882130">
            <w:pPr>
              <w:widowControl/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 w:rsidRPr="00565EE3"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运动人体科学</w:t>
            </w:r>
          </w:p>
        </w:tc>
        <w:tc>
          <w:tcPr>
            <w:tcW w:w="4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1C4" w:rsidRPr="00565EE3" w:rsidRDefault="001821C4" w:rsidP="00882130">
            <w:pPr>
              <w:widowControl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65EE3">
              <w:rPr>
                <w:rFonts w:ascii="宋体" w:hAnsi="宋体" w:cs="宋体" w:hint="eastAsia"/>
                <w:kern w:val="0"/>
                <w:sz w:val="18"/>
                <w:szCs w:val="18"/>
              </w:rPr>
              <w:t>该专业主要研究方向是运动生理学、运动与健康、体育工程、运动康复等。</w:t>
            </w:r>
          </w:p>
        </w:tc>
        <w:tc>
          <w:tcPr>
            <w:tcW w:w="3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1C4" w:rsidRPr="00565EE3" w:rsidRDefault="001821C4" w:rsidP="00882130">
            <w:pPr>
              <w:widowControl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65EE3">
              <w:rPr>
                <w:rFonts w:ascii="宋体" w:hAnsi="宋体" w:cs="宋体" w:hint="eastAsia"/>
                <w:kern w:val="0"/>
                <w:sz w:val="18"/>
                <w:szCs w:val="18"/>
              </w:rPr>
              <w:t>体育学、医学、公共卫生学、计算机科学、物理学、机械工程、生物医学工程、电子电气、自动控制和心理学等专业。</w:t>
            </w:r>
          </w:p>
        </w:tc>
      </w:tr>
      <w:tr w:rsidR="00565EE3" w:rsidRPr="00565EE3" w:rsidTr="004A39BC">
        <w:trPr>
          <w:trHeight w:val="21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1C4" w:rsidRPr="00565EE3" w:rsidRDefault="001821C4" w:rsidP="00882130">
            <w:pPr>
              <w:widowControl/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 w:rsidRPr="00565EE3"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民族传统体育学</w:t>
            </w:r>
          </w:p>
        </w:tc>
        <w:tc>
          <w:tcPr>
            <w:tcW w:w="4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1C4" w:rsidRPr="00565EE3" w:rsidRDefault="00B2628A" w:rsidP="00882130">
            <w:pPr>
              <w:widowControl/>
              <w:rPr>
                <w:sz w:val="22"/>
                <w:szCs w:val="22"/>
              </w:rPr>
            </w:pPr>
            <w:r w:rsidRPr="00565EE3">
              <w:rPr>
                <w:rFonts w:ascii="宋体" w:hAnsi="宋体" w:cs="宋体" w:hint="eastAsia"/>
                <w:kern w:val="0"/>
                <w:sz w:val="18"/>
                <w:szCs w:val="18"/>
              </w:rPr>
              <w:t>该专业主要研究方</w:t>
            </w:r>
            <w:r w:rsidR="004A39BC">
              <w:rPr>
                <w:rFonts w:ascii="宋体" w:hAnsi="宋体" w:cs="宋体" w:hint="eastAsia"/>
                <w:kern w:val="0"/>
                <w:sz w:val="18"/>
                <w:szCs w:val="18"/>
              </w:rPr>
              <w:t>向是竞技武术科学化训练、传统体育健身理论、中国武术与传统文化等</w:t>
            </w:r>
            <w:r w:rsidR="00976131" w:rsidRPr="00565EE3">
              <w:rPr>
                <w:rFonts w:ascii="宋体" w:hAnsi="宋体" w:cs="宋体" w:hint="eastAsia"/>
                <w:kern w:val="0"/>
                <w:sz w:val="18"/>
                <w:szCs w:val="18"/>
              </w:rPr>
              <w:t>（不招收直博生）</w:t>
            </w:r>
            <w:r w:rsidR="001821C4" w:rsidRPr="00565EE3">
              <w:rPr>
                <w:rFonts w:ascii="宋体" w:hAnsi="宋体" w:cs="宋体" w:hint="eastAsia"/>
                <w:kern w:val="0"/>
                <w:sz w:val="18"/>
                <w:szCs w:val="18"/>
              </w:rPr>
              <w:t>。</w:t>
            </w:r>
          </w:p>
        </w:tc>
        <w:tc>
          <w:tcPr>
            <w:tcW w:w="3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1C4" w:rsidRPr="00565EE3" w:rsidRDefault="00B2628A" w:rsidP="00882130">
            <w:pPr>
              <w:widowControl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65EE3">
              <w:rPr>
                <w:rFonts w:ascii="宋体" w:hAnsi="宋体" w:cs="宋体" w:hint="eastAsia"/>
                <w:kern w:val="0"/>
                <w:sz w:val="18"/>
                <w:szCs w:val="18"/>
              </w:rPr>
              <w:t>欢迎对民族传统体育有兴趣的同学报考，也欢迎跨专业学科报考。</w:t>
            </w:r>
          </w:p>
        </w:tc>
      </w:tr>
      <w:tr w:rsidR="00565EE3" w:rsidRPr="00565EE3" w:rsidTr="004A39BC">
        <w:trPr>
          <w:trHeight w:val="21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1C4" w:rsidRPr="00565EE3" w:rsidRDefault="001821C4" w:rsidP="00882130">
            <w:pPr>
              <w:widowControl/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 w:rsidRPr="00565EE3"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体育教育训练学</w:t>
            </w:r>
          </w:p>
        </w:tc>
        <w:tc>
          <w:tcPr>
            <w:tcW w:w="4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1C4" w:rsidRPr="00565EE3" w:rsidRDefault="001821C4" w:rsidP="00882130">
            <w:pPr>
              <w:widowControl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65EE3">
              <w:rPr>
                <w:rFonts w:ascii="宋体" w:hAnsi="宋体" w:cs="宋体"/>
                <w:kern w:val="0"/>
                <w:sz w:val="18"/>
                <w:szCs w:val="18"/>
              </w:rPr>
              <w:t>该专业主要研究方向是运动训练、体育教育、教练学、比赛大数据分析、休闲体育研究、比赛博弈分析、</w:t>
            </w:r>
            <w:r w:rsidRPr="00565EE3">
              <w:rPr>
                <w:rFonts w:ascii="宋体" w:hAnsi="宋体" w:cs="宋体" w:hint="eastAsia"/>
                <w:kern w:val="0"/>
                <w:sz w:val="18"/>
                <w:szCs w:val="18"/>
              </w:rPr>
              <w:t>低氧训练</w:t>
            </w:r>
            <w:r w:rsidRPr="00565EE3">
              <w:rPr>
                <w:rFonts w:ascii="宋体" w:hAnsi="宋体" w:cs="宋体"/>
                <w:kern w:val="0"/>
                <w:sz w:val="18"/>
                <w:szCs w:val="18"/>
              </w:rPr>
              <w:t>、适应体育与适应体力活动。</w:t>
            </w:r>
          </w:p>
        </w:tc>
        <w:tc>
          <w:tcPr>
            <w:tcW w:w="3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1C4" w:rsidRPr="00565EE3" w:rsidRDefault="001821C4" w:rsidP="00882130">
            <w:pPr>
              <w:widowControl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65EE3">
              <w:rPr>
                <w:rFonts w:ascii="宋体" w:hAnsi="宋体" w:cs="宋体"/>
                <w:kern w:val="0"/>
                <w:sz w:val="18"/>
                <w:szCs w:val="18"/>
              </w:rPr>
              <w:t>欢迎有运动经历（二级运动员及以上）的学生或有交叉学科背景（数学、统计、计算机）的学生报考。</w:t>
            </w:r>
          </w:p>
        </w:tc>
      </w:tr>
      <w:tr w:rsidR="00565EE3" w:rsidRPr="00565EE3" w:rsidTr="004A39BC">
        <w:trPr>
          <w:trHeight w:val="1413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130" w:rsidRPr="00565EE3" w:rsidRDefault="001821C4" w:rsidP="00882130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 w:rsidRPr="00565EE3"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教育经济与管理</w:t>
            </w:r>
          </w:p>
          <w:p w:rsidR="001821C4" w:rsidRPr="00565EE3" w:rsidRDefault="001821C4" w:rsidP="00882130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 w:rsidRPr="00565EE3"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（浙江大学中国科教战略研究院）</w:t>
            </w:r>
          </w:p>
        </w:tc>
        <w:tc>
          <w:tcPr>
            <w:tcW w:w="4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9BC" w:rsidRPr="00565EE3" w:rsidRDefault="001821C4" w:rsidP="00882130">
            <w:pPr>
              <w:widowControl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65EE3">
              <w:rPr>
                <w:rFonts w:ascii="宋体" w:hAnsi="宋体" w:cs="宋体" w:hint="eastAsia"/>
                <w:kern w:val="0"/>
                <w:sz w:val="18"/>
                <w:szCs w:val="18"/>
              </w:rPr>
              <w:t>拥有教育经济与管理硕士点、博士点和博士后流动站等，</w:t>
            </w:r>
            <w:r w:rsidR="00BC4763">
              <w:rPr>
                <w:rFonts w:ascii="宋体" w:hAnsi="宋体" w:cs="宋体" w:hint="eastAsia"/>
                <w:kern w:val="0"/>
                <w:sz w:val="18"/>
                <w:szCs w:val="18"/>
              </w:rPr>
              <w:t>后续选拔与招考由</w:t>
            </w:r>
            <w:r w:rsidR="00BC4763" w:rsidRPr="00BC4763">
              <w:rPr>
                <w:rFonts w:ascii="宋体" w:hAnsi="宋体" w:cs="宋体" w:hint="eastAsia"/>
                <w:kern w:val="0"/>
                <w:sz w:val="18"/>
                <w:szCs w:val="18"/>
              </w:rPr>
              <w:t>浙江大学中国科教战略研究院</w:t>
            </w:r>
            <w:r w:rsidR="00BC4763">
              <w:rPr>
                <w:rFonts w:ascii="宋体" w:hAnsi="宋体" w:cs="宋体" w:hint="eastAsia"/>
                <w:kern w:val="0"/>
                <w:sz w:val="18"/>
                <w:szCs w:val="18"/>
              </w:rPr>
              <w:t>统一组织。</w:t>
            </w:r>
            <w:r w:rsidRPr="00565EE3">
              <w:rPr>
                <w:rFonts w:ascii="宋体" w:hAnsi="宋体" w:cs="宋体" w:hint="eastAsia"/>
                <w:kern w:val="0"/>
                <w:sz w:val="18"/>
                <w:szCs w:val="18"/>
              </w:rPr>
              <w:t>具体详见：</w:t>
            </w:r>
            <w:r w:rsidR="00FB2472" w:rsidRPr="00FB2472">
              <w:t>www.icstep.zju.edu.cn</w:t>
            </w:r>
          </w:p>
        </w:tc>
        <w:tc>
          <w:tcPr>
            <w:tcW w:w="3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1C4" w:rsidRPr="00565EE3" w:rsidRDefault="001821C4" w:rsidP="006218E0">
            <w:pPr>
              <w:widowControl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65EE3">
              <w:rPr>
                <w:rFonts w:ascii="宋体" w:hAnsi="宋体" w:cs="宋体" w:hint="eastAsia"/>
                <w:kern w:val="0"/>
                <w:sz w:val="18"/>
                <w:szCs w:val="18"/>
              </w:rPr>
              <w:t>欢迎跨专业学</w:t>
            </w:r>
            <w:r w:rsidRPr="00CD7070">
              <w:rPr>
                <w:rFonts w:ascii="宋体" w:hAnsi="宋体" w:cs="宋体" w:hint="eastAsia"/>
                <w:kern w:val="0"/>
                <w:sz w:val="18"/>
                <w:szCs w:val="18"/>
              </w:rPr>
              <w:t>科报考。报名时专业选择为“高</w:t>
            </w:r>
            <w:bookmarkStart w:id="0" w:name="_GoBack"/>
            <w:bookmarkEnd w:id="0"/>
            <w:r w:rsidRPr="00CD7070">
              <w:rPr>
                <w:rFonts w:ascii="宋体" w:hAnsi="宋体" w:cs="宋体" w:hint="eastAsia"/>
                <w:kern w:val="0"/>
                <w:sz w:val="18"/>
                <w:szCs w:val="18"/>
              </w:rPr>
              <w:t>等教育学”，在个人陈述部分说明报考“教育经济与管理”专业。</w:t>
            </w:r>
          </w:p>
        </w:tc>
      </w:tr>
    </w:tbl>
    <w:p w:rsidR="001821C4" w:rsidRPr="00565EE3" w:rsidRDefault="00C463B2" w:rsidP="001821C4">
      <w:pPr>
        <w:widowControl/>
        <w:ind w:firstLineChars="200" w:firstLine="440"/>
        <w:jc w:val="left"/>
        <w:rPr>
          <w:rFonts w:ascii="宋体" w:hAnsi="宋体" w:cs="宋体"/>
          <w:kern w:val="0"/>
          <w:sz w:val="22"/>
          <w:szCs w:val="22"/>
        </w:rPr>
      </w:pPr>
      <w:r>
        <w:rPr>
          <w:rFonts w:ascii="宋体" w:hAnsi="宋体" w:cs="宋体" w:hint="eastAsia"/>
          <w:kern w:val="0"/>
          <w:sz w:val="22"/>
          <w:szCs w:val="22"/>
        </w:rPr>
        <w:t>备注：</w:t>
      </w:r>
      <w:r w:rsidR="001821C4" w:rsidRPr="00565EE3">
        <w:rPr>
          <w:rFonts w:ascii="宋体" w:hAnsi="宋体" w:cs="宋体" w:hint="eastAsia"/>
          <w:kern w:val="0"/>
          <w:sz w:val="22"/>
          <w:szCs w:val="22"/>
        </w:rPr>
        <w:t>“教育经济与管理”专业学制为2</w:t>
      </w:r>
      <w:r>
        <w:rPr>
          <w:rFonts w:ascii="宋体" w:hAnsi="宋体" w:cs="宋体" w:hint="eastAsia"/>
          <w:kern w:val="0"/>
          <w:sz w:val="22"/>
          <w:szCs w:val="22"/>
        </w:rPr>
        <w:t>年</w:t>
      </w:r>
      <w:r w:rsidR="001821C4" w:rsidRPr="00565EE3">
        <w:rPr>
          <w:rFonts w:ascii="宋体" w:hAnsi="宋体" w:cs="宋体" w:hint="eastAsia"/>
          <w:kern w:val="0"/>
          <w:sz w:val="22"/>
          <w:szCs w:val="22"/>
        </w:rPr>
        <w:t>，其他全日制</w:t>
      </w:r>
      <w:r>
        <w:rPr>
          <w:rFonts w:ascii="宋体" w:hAnsi="宋体" w:cs="宋体" w:hint="eastAsia"/>
          <w:kern w:val="0"/>
          <w:sz w:val="22"/>
          <w:szCs w:val="22"/>
        </w:rPr>
        <w:t>学术</w:t>
      </w:r>
      <w:r w:rsidR="001821C4" w:rsidRPr="00565EE3">
        <w:rPr>
          <w:rFonts w:ascii="宋体" w:hAnsi="宋体" w:cs="宋体" w:hint="eastAsia"/>
          <w:kern w:val="0"/>
          <w:sz w:val="22"/>
          <w:szCs w:val="22"/>
        </w:rPr>
        <w:t>学位硕士学制均为3</w:t>
      </w:r>
      <w:r>
        <w:rPr>
          <w:rFonts w:ascii="宋体" w:hAnsi="宋体" w:cs="宋体" w:hint="eastAsia"/>
          <w:kern w:val="0"/>
          <w:sz w:val="22"/>
          <w:szCs w:val="22"/>
        </w:rPr>
        <w:t>年；</w:t>
      </w:r>
      <w:r w:rsidR="001821C4" w:rsidRPr="00565EE3">
        <w:rPr>
          <w:rFonts w:ascii="宋体" w:hAnsi="宋体" w:cs="宋体" w:hint="eastAsia"/>
          <w:kern w:val="0"/>
          <w:sz w:val="22"/>
          <w:szCs w:val="22"/>
        </w:rPr>
        <w:t>直博</w:t>
      </w:r>
      <w:r>
        <w:rPr>
          <w:rFonts w:ascii="宋体" w:hAnsi="宋体" w:cs="宋体" w:hint="eastAsia"/>
          <w:kern w:val="0"/>
          <w:sz w:val="22"/>
          <w:szCs w:val="22"/>
        </w:rPr>
        <w:t>生学制</w:t>
      </w:r>
      <w:r w:rsidR="001821C4" w:rsidRPr="00565EE3">
        <w:rPr>
          <w:rFonts w:ascii="宋体" w:hAnsi="宋体" w:cs="宋体" w:hint="eastAsia"/>
          <w:kern w:val="0"/>
          <w:sz w:val="22"/>
          <w:szCs w:val="22"/>
        </w:rPr>
        <w:t>为5年。</w:t>
      </w:r>
    </w:p>
    <w:sectPr w:rsidR="001821C4" w:rsidRPr="00565EE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44EF" w:rsidRDefault="00CC44EF" w:rsidP="001821C4">
      <w:r>
        <w:separator/>
      </w:r>
    </w:p>
  </w:endnote>
  <w:endnote w:type="continuationSeparator" w:id="0">
    <w:p w:rsidR="00CC44EF" w:rsidRDefault="00CC44EF" w:rsidP="001821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44EF" w:rsidRDefault="00CC44EF" w:rsidP="001821C4">
      <w:r>
        <w:separator/>
      </w:r>
    </w:p>
  </w:footnote>
  <w:footnote w:type="continuationSeparator" w:id="0">
    <w:p w:rsidR="00CC44EF" w:rsidRDefault="00CC44EF" w:rsidP="001821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6DBB"/>
    <w:rsid w:val="001821C4"/>
    <w:rsid w:val="00197F6F"/>
    <w:rsid w:val="00386DBB"/>
    <w:rsid w:val="00394F69"/>
    <w:rsid w:val="00412A56"/>
    <w:rsid w:val="004A39BC"/>
    <w:rsid w:val="004D3AF2"/>
    <w:rsid w:val="00565EE3"/>
    <w:rsid w:val="005C6503"/>
    <w:rsid w:val="006218E0"/>
    <w:rsid w:val="007C65A4"/>
    <w:rsid w:val="007F0CEE"/>
    <w:rsid w:val="00882130"/>
    <w:rsid w:val="00951855"/>
    <w:rsid w:val="00976131"/>
    <w:rsid w:val="009E24A6"/>
    <w:rsid w:val="009E34D2"/>
    <w:rsid w:val="00A749A5"/>
    <w:rsid w:val="00B2628A"/>
    <w:rsid w:val="00B83BFA"/>
    <w:rsid w:val="00BC4763"/>
    <w:rsid w:val="00C463B2"/>
    <w:rsid w:val="00C56C2D"/>
    <w:rsid w:val="00CC44EF"/>
    <w:rsid w:val="00CD7070"/>
    <w:rsid w:val="00D36866"/>
    <w:rsid w:val="00DF22E0"/>
    <w:rsid w:val="00E82769"/>
    <w:rsid w:val="00F16575"/>
    <w:rsid w:val="00F26423"/>
    <w:rsid w:val="00F379FC"/>
    <w:rsid w:val="00FA2A42"/>
    <w:rsid w:val="00FB2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04CD42B"/>
  <w15:chartTrackingRefBased/>
  <w15:docId w15:val="{235B301B-7AD1-42DD-B645-7FF3DDFC2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21C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821C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821C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821C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821C4"/>
    <w:rPr>
      <w:sz w:val="18"/>
      <w:szCs w:val="18"/>
    </w:rPr>
  </w:style>
  <w:style w:type="character" w:styleId="a7">
    <w:name w:val="Hyperlink"/>
    <w:basedOn w:val="a0"/>
    <w:uiPriority w:val="99"/>
    <w:unhideWhenUsed/>
    <w:rsid w:val="004A39B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189</Words>
  <Characters>1079</Characters>
  <Application>Microsoft Office Word</Application>
  <DocSecurity>0</DocSecurity>
  <Lines>8</Lines>
  <Paragraphs>2</Paragraphs>
  <ScaleCrop>false</ScaleCrop>
  <Company/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 JIE</dc:creator>
  <cp:keywords/>
  <dc:description/>
  <cp:lastModifiedBy>苏洁</cp:lastModifiedBy>
  <cp:revision>24</cp:revision>
  <dcterms:created xsi:type="dcterms:W3CDTF">2021-05-30T09:27:00Z</dcterms:created>
  <dcterms:modified xsi:type="dcterms:W3CDTF">2022-05-25T09:07:00Z</dcterms:modified>
</cp:coreProperties>
</file>